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A3" w:rsidRPr="00D76059" w:rsidRDefault="003842A3" w:rsidP="003842A3">
      <w:pPr>
        <w:pStyle w:val="NormalWeb"/>
        <w:spacing w:before="0" w:beforeAutospacing="0" w:after="0" w:afterAutospacing="0"/>
        <w:jc w:val="center"/>
        <w:textAlignment w:val="baseline"/>
        <w:rPr>
          <w:rStyle w:val="Strong"/>
          <w:rFonts w:ascii="Comic Sans MS" w:hAnsi="Comic Sans MS" w:cs="Arial"/>
          <w:color w:val="538135" w:themeColor="accent6" w:themeShade="BF"/>
          <w:bdr w:val="none" w:sz="0" w:space="0" w:color="auto" w:frame="1"/>
        </w:rPr>
      </w:pPr>
      <w:r w:rsidRPr="00D76059">
        <w:rPr>
          <w:rStyle w:val="Strong"/>
          <w:rFonts w:ascii="Comic Sans MS" w:hAnsi="Comic Sans MS" w:cs="Arial"/>
          <w:color w:val="538135" w:themeColor="accent6" w:themeShade="BF"/>
          <w:bdr w:val="none" w:sz="0" w:space="0" w:color="auto" w:frame="1"/>
        </w:rPr>
        <w:t xml:space="preserve"> Principles of Forest School</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 </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Principle 1: Forest School is a long-term process of frequent and regular sessions in a woodland or natural environment, rather than a one-off visit. Planning, adaptation, observations and reviewing are integral elements of Forest School.</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takes place regularly, ideally at least every other week, with the same group of learners, over an extended period of time, if practicable encompassing the seasons.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A Forest School programme has a structure which is based on the observations and collaborative work between learners and practitioners. This structure should clearly demonstrate progression of learning.</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The initial sessions of any programme establish physical and behavioural boundaries as well as making initial observations on which to base future programme development.</w:t>
      </w:r>
      <w:r w:rsidRPr="00D76059">
        <w:rPr>
          <w:rFonts w:ascii="Comic Sans MS" w:hAnsi="Comic Sans MS" w:cs="Arial"/>
          <w:color w:val="538135" w:themeColor="accent6" w:themeShade="BF"/>
        </w:rPr>
        <w:br/>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Principle 2: Forest School takes place in a woodland or natural wooded environment to support the development of a relationship between the learner and the natural world.</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Whilst woodland is the ideal environment for Forest School, many other sites, some with only a few trees, are able to support good Forest School practice.</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The woodland is ideally suited to match the needs of the programme and the learners, providing them with the space and environment in which to explore and discover.</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A Forest School programme constantly monitors its ecological impact and works within a sustainable site management plan agreed between the landowner/ manager, the forest school practitioner and the learners.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aims to foster a relationship with nature through regular personal experiences in order to develop long-term, environmentally sustainable attitudes and practices in staff, learners and the wider community.</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uses natural resources for inspiration, to enable ideas and to encourage intrinsic motivation. </w:t>
      </w:r>
      <w:r w:rsidRPr="00D76059">
        <w:rPr>
          <w:rFonts w:ascii="Comic Sans MS" w:hAnsi="Comic Sans MS" w:cs="Arial"/>
          <w:color w:val="538135" w:themeColor="accent6" w:themeShade="BF"/>
        </w:rPr>
        <w:br/>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Principle 3: Forest School aims to promote the holistic development of all those involved, fostering resilient, confident, independent and creative learners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Where appropriate, the Forest School leader will aim to link experiences at Forest School to home, work and /or school education</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programmes aim to develop, where appropriate, the physical, social, cognitive, linguistic, emotional, social and spiritual aspects of the learner.</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b/>
          <w:bCs/>
          <w:color w:val="538135" w:themeColor="accent6" w:themeShade="BF"/>
          <w:bdr w:val="none" w:sz="0" w:space="0" w:color="auto" w:frame="1"/>
        </w:rPr>
        <w:br/>
      </w:r>
      <w:r w:rsidRPr="00D76059">
        <w:rPr>
          <w:rFonts w:ascii="Comic Sans MS" w:hAnsi="Comic Sans MS" w:cs="Arial"/>
          <w:b/>
          <w:bCs/>
          <w:color w:val="538135" w:themeColor="accent6" w:themeShade="BF"/>
          <w:bdr w:val="none" w:sz="0" w:space="0" w:color="auto" w:frame="1"/>
        </w:rPr>
        <w:br/>
      </w:r>
      <w:r w:rsidRPr="00D76059">
        <w:rPr>
          <w:rFonts w:ascii="Comic Sans MS" w:hAnsi="Comic Sans MS" w:cs="Arial"/>
          <w:b/>
          <w:bCs/>
          <w:color w:val="538135" w:themeColor="accent6" w:themeShade="BF"/>
          <w:bdr w:val="none" w:sz="0" w:space="0" w:color="auto" w:frame="1"/>
        </w:rPr>
        <w:br/>
      </w:r>
      <w:r w:rsidRPr="00D76059">
        <w:rPr>
          <w:rStyle w:val="Strong"/>
          <w:rFonts w:ascii="Comic Sans MS" w:hAnsi="Comic Sans MS" w:cs="Arial"/>
          <w:color w:val="538135" w:themeColor="accent6" w:themeShade="BF"/>
          <w:bdr w:val="none" w:sz="0" w:space="0" w:color="auto" w:frame="1"/>
        </w:rPr>
        <w:t>Principle 4: Forest School offers learners the opportunity to take supported risks appropriate to the environment and to themselves.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opportunities are designed to build on an individual’s innate motivation, positive attitudes and/or interests.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uses tools and fires only where deemed appropriate to the learners, and dependent on completion of a baseline risk assessment.</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lastRenderedPageBreak/>
        <w:t>• Any Forest School experience follows a Risk–Benefit process managed jointly by the practitioner and learner that is tailored to the developmental stage of the learner.</w:t>
      </w:r>
      <w:r w:rsidRPr="00D76059">
        <w:rPr>
          <w:rFonts w:ascii="Comic Sans MS" w:hAnsi="Comic Sans MS" w:cs="Arial"/>
          <w:color w:val="538135" w:themeColor="accent6" w:themeShade="BF"/>
        </w:rPr>
        <w:br/>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5. Forest School is run by qualified Forest School practitioners who continuously maintain and develop their professional practice.</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is led by qualified Forest School practitioners, who are required to hold a minimum of an accredited Level 3 Forest School qualification. Find more information on Forest School qualifications</w:t>
      </w:r>
      <w:r w:rsidRPr="00D76059">
        <w:rPr>
          <w:rStyle w:val="apple-converted-space"/>
          <w:rFonts w:ascii="Comic Sans MS" w:hAnsi="Comic Sans MS" w:cs="Arial"/>
          <w:color w:val="538135" w:themeColor="accent6" w:themeShade="BF"/>
        </w:rPr>
        <w:t> </w:t>
      </w:r>
      <w:hyperlink r:id="rId4" w:tooltip="Forest School Qualifications" w:history="1">
        <w:r w:rsidRPr="00D76059">
          <w:rPr>
            <w:rStyle w:val="Hyperlink"/>
            <w:rFonts w:ascii="Comic Sans MS" w:hAnsi="Comic Sans MS" w:cs="Arial"/>
            <w:color w:val="538135" w:themeColor="accent6" w:themeShade="BF"/>
            <w:u w:val="none"/>
            <w:bdr w:val="none" w:sz="0" w:space="0" w:color="auto" w:frame="1"/>
          </w:rPr>
          <w:t>here</w:t>
        </w:r>
      </w:hyperlink>
      <w:r w:rsidRPr="00D76059">
        <w:rPr>
          <w:rFonts w:ascii="Comic Sans MS" w:hAnsi="Comic Sans MS" w:cs="Arial"/>
          <w:color w:val="538135" w:themeColor="accent6" w:themeShade="BF"/>
        </w:rPr>
        <w:t>.</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There is a high ratio of practitioner/adults to learners.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Practitioners and adults regularly helping at Forest School are subject to relevant checks into their suitability to have prolonged contact with children, young people and vulnerable people.</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Practitioners need to hold an up-to-date first aid qualification, which includes paediatric (if appropriate) and outdoor elements.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is backed by relevant working documents, which contain all the policies and procedures required for running Forest School and which establish the roles and responsibilities of staff and volunteers.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The Forest School leader is a reflective practitioner and sees themselves, therefore, as a learner too.</w:t>
      </w:r>
      <w:r w:rsidRPr="00D76059">
        <w:rPr>
          <w:rFonts w:ascii="Comic Sans MS" w:hAnsi="Comic Sans MS" w:cs="Arial"/>
          <w:color w:val="538135" w:themeColor="accent6" w:themeShade="BF"/>
        </w:rPr>
        <w:br/>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Style w:val="Strong"/>
          <w:rFonts w:ascii="Comic Sans MS" w:hAnsi="Comic Sans MS" w:cs="Arial"/>
          <w:color w:val="538135" w:themeColor="accent6" w:themeShade="BF"/>
          <w:bdr w:val="none" w:sz="0" w:space="0" w:color="auto" w:frame="1"/>
        </w:rPr>
        <w:t>6. Forest School uses a range of learner-centred processes to create a community for development and learning</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A learner-centred pedagogical approach is employed by Forest School that is responsive to the needs and interests of learners.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The Practitioner models the pedagogy, which they promote during their programmes through careful planning, appropriate dialogue and relationship building.</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Play and choice are an integral part of the Forest School learning process, and play is recognised as vital to learning and development at Forest School.</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Forest School provides a stimulus for all learning preferences and dispositions.</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Reflective practice is a feature of each session to ensure learners and practitioners can understand their achievements, develop emotional intelligence and plan for the future.</w:t>
      </w:r>
    </w:p>
    <w:p w:rsidR="003842A3" w:rsidRPr="00D76059" w:rsidRDefault="003842A3" w:rsidP="003842A3">
      <w:pPr>
        <w:pStyle w:val="NormalWeb"/>
        <w:spacing w:before="0" w:beforeAutospacing="0" w:after="0" w:afterAutospacing="0"/>
        <w:textAlignment w:val="baseline"/>
        <w:rPr>
          <w:rFonts w:ascii="Comic Sans MS" w:hAnsi="Comic Sans MS" w:cs="Arial"/>
          <w:color w:val="538135" w:themeColor="accent6" w:themeShade="BF"/>
        </w:rPr>
      </w:pPr>
      <w:r w:rsidRPr="00D76059">
        <w:rPr>
          <w:rFonts w:ascii="Comic Sans MS" w:hAnsi="Comic Sans MS" w:cs="Arial"/>
          <w:color w:val="538135" w:themeColor="accent6" w:themeShade="BF"/>
        </w:rPr>
        <w:t>• Practitioner observation is an important element of Forest School pedagogy. Observations feed into ‘scaffolding’ and tailoring experiences to learning and development at Forest School. </w:t>
      </w:r>
    </w:p>
    <w:p w:rsidR="00925B40" w:rsidRPr="00D76059" w:rsidRDefault="00A67BF5">
      <w:pPr>
        <w:rPr>
          <w:rFonts w:ascii="Comic Sans MS" w:hAnsi="Comic Sans MS"/>
          <w:color w:val="538135" w:themeColor="accent6" w:themeShade="BF"/>
          <w:sz w:val="24"/>
          <w:szCs w:val="24"/>
        </w:rPr>
      </w:pPr>
      <w:bookmarkStart w:id="0" w:name="_GoBack"/>
      <w:bookmarkEnd w:id="0"/>
    </w:p>
    <w:sectPr w:rsidR="00925B40" w:rsidRPr="00D76059" w:rsidSect="006E0A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A3"/>
    <w:rsid w:val="003842A3"/>
    <w:rsid w:val="006E0A6B"/>
    <w:rsid w:val="00A67BF5"/>
    <w:rsid w:val="00CB55EE"/>
    <w:rsid w:val="00D76059"/>
    <w:rsid w:val="00F4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14A07-42E2-48B9-B33D-B70066FA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2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42A3"/>
    <w:rPr>
      <w:b/>
      <w:bCs/>
    </w:rPr>
  </w:style>
  <w:style w:type="character" w:styleId="Hyperlink">
    <w:name w:val="Hyperlink"/>
    <w:basedOn w:val="DefaultParagraphFont"/>
    <w:uiPriority w:val="99"/>
    <w:semiHidden/>
    <w:unhideWhenUsed/>
    <w:rsid w:val="003842A3"/>
    <w:rPr>
      <w:color w:val="0000FF"/>
      <w:u w:val="single"/>
    </w:rPr>
  </w:style>
  <w:style w:type="character" w:customStyle="1" w:styleId="apple-converted-space">
    <w:name w:val="apple-converted-space"/>
    <w:basedOn w:val="DefaultParagraphFont"/>
    <w:rsid w:val="003842A3"/>
  </w:style>
  <w:style w:type="paragraph" w:styleId="BalloonText">
    <w:name w:val="Balloon Text"/>
    <w:basedOn w:val="Normal"/>
    <w:link w:val="BalloonTextChar"/>
    <w:uiPriority w:val="99"/>
    <w:semiHidden/>
    <w:unhideWhenUsed/>
    <w:rsid w:val="00D7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36360">
      <w:bodyDiv w:val="1"/>
      <w:marLeft w:val="0"/>
      <w:marRight w:val="0"/>
      <w:marTop w:val="0"/>
      <w:marBottom w:val="0"/>
      <w:divBdr>
        <w:top w:val="none" w:sz="0" w:space="0" w:color="auto"/>
        <w:left w:val="none" w:sz="0" w:space="0" w:color="auto"/>
        <w:bottom w:val="none" w:sz="0" w:space="0" w:color="auto"/>
        <w:right w:val="none" w:sz="0" w:space="0" w:color="auto"/>
      </w:divBdr>
      <w:divsChild>
        <w:div w:id="2044940441">
          <w:marLeft w:val="0"/>
          <w:marRight w:val="0"/>
          <w:marTop w:val="0"/>
          <w:marBottom w:val="0"/>
          <w:divBdr>
            <w:top w:val="none" w:sz="0" w:space="0" w:color="auto"/>
            <w:left w:val="none" w:sz="0" w:space="0" w:color="auto"/>
            <w:bottom w:val="none" w:sz="0" w:space="0" w:color="auto"/>
            <w:right w:val="none" w:sz="0" w:space="0" w:color="auto"/>
          </w:divBdr>
          <w:divsChild>
            <w:div w:id="1625228088">
              <w:marLeft w:val="0"/>
              <w:marRight w:val="0"/>
              <w:marTop w:val="0"/>
              <w:marBottom w:val="0"/>
              <w:divBdr>
                <w:top w:val="none" w:sz="0" w:space="0" w:color="auto"/>
                <w:left w:val="none" w:sz="0" w:space="0" w:color="auto"/>
                <w:bottom w:val="none" w:sz="0" w:space="0" w:color="auto"/>
                <w:right w:val="none" w:sz="0" w:space="0" w:color="auto"/>
              </w:divBdr>
              <w:divsChild>
                <w:div w:id="379745407">
                  <w:marLeft w:val="0"/>
                  <w:marRight w:val="0"/>
                  <w:marTop w:val="0"/>
                  <w:marBottom w:val="0"/>
                  <w:divBdr>
                    <w:top w:val="none" w:sz="0" w:space="0" w:color="auto"/>
                    <w:left w:val="none" w:sz="0" w:space="0" w:color="auto"/>
                    <w:bottom w:val="none" w:sz="0" w:space="0" w:color="auto"/>
                    <w:right w:val="none" w:sz="0" w:space="0" w:color="auto"/>
                  </w:divBdr>
                  <w:divsChild>
                    <w:div w:id="829053595">
                      <w:marLeft w:val="0"/>
                      <w:marRight w:val="0"/>
                      <w:marTop w:val="100"/>
                      <w:marBottom w:val="100"/>
                      <w:divBdr>
                        <w:top w:val="none" w:sz="0" w:space="0" w:color="auto"/>
                        <w:left w:val="none" w:sz="0" w:space="0" w:color="auto"/>
                        <w:bottom w:val="none" w:sz="0" w:space="0" w:color="auto"/>
                        <w:right w:val="none" w:sz="0" w:space="0" w:color="auto"/>
                      </w:divBdr>
                      <w:divsChild>
                        <w:div w:id="980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estschoolassociation.org/forest-school-qual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Grove Junior School</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Fiore</dc:creator>
  <cp:keywords/>
  <dc:description/>
  <cp:lastModifiedBy>Windows User</cp:lastModifiedBy>
  <cp:revision>2</cp:revision>
  <cp:lastPrinted>2017-09-20T14:08:00Z</cp:lastPrinted>
  <dcterms:created xsi:type="dcterms:W3CDTF">2021-12-08T08:55:00Z</dcterms:created>
  <dcterms:modified xsi:type="dcterms:W3CDTF">2021-12-08T08:55:00Z</dcterms:modified>
</cp:coreProperties>
</file>